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35BA02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4A2629">
        <w:rPr>
          <w:b/>
          <w:i/>
          <w:noProof/>
          <w:sz w:val="28"/>
        </w:rPr>
        <w:t>1399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60A57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5A64">
        <w:rPr>
          <w:rFonts w:ascii="Arial" w:hAnsi="Arial" w:cs="Arial"/>
          <w:b/>
          <w:bCs/>
          <w:sz w:val="22"/>
          <w:szCs w:val="22"/>
        </w:rPr>
        <w:t>R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 xml:space="preserve">eply </w:t>
      </w:r>
      <w:r w:rsidR="00D43EBA" w:rsidRPr="00785A64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43EBA"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</w:p>
    <w:p w14:paraId="06BA196E" w14:textId="349395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F6E88" w:rsidRPr="005F6E88">
        <w:rPr>
          <w:rFonts w:ascii="Arial" w:hAnsi="Arial" w:cs="Arial"/>
          <w:b/>
          <w:bCs/>
          <w:sz w:val="22"/>
          <w:szCs w:val="22"/>
        </w:rPr>
        <w:t>R3-226006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>LS on user consent of Non-public Network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85A64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46D310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7A5E">
        <w:rPr>
          <w:rFonts w:ascii="Arial" w:hAnsi="Arial" w:cs="Arial"/>
          <w:b/>
          <w:bCs/>
          <w:sz w:val="22"/>
          <w:szCs w:val="22"/>
        </w:rPr>
        <w:t>Rel.18</w:t>
      </w:r>
    </w:p>
    <w:bookmarkEnd w:id="2"/>
    <w:bookmarkEnd w:id="3"/>
    <w:bookmarkEnd w:id="4"/>
    <w:p w14:paraId="1E9D3ED8" w14:textId="59E0C3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D99" w:rsidRPr="009A4D99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D21C9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4D99">
        <w:rPr>
          <w:rFonts w:ascii="Arial" w:hAnsi="Arial" w:cs="Arial"/>
          <w:b/>
          <w:sz w:val="22"/>
          <w:szCs w:val="22"/>
        </w:rPr>
        <w:t>SA3</w:t>
      </w:r>
    </w:p>
    <w:p w14:paraId="2548326B" w14:textId="6B62A7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D99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652E4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79F0" w:rsidRPr="00786840">
        <w:rPr>
          <w:rFonts w:ascii="Arial" w:hAnsi="Arial" w:cs="Arial" w:hint="eastAsia"/>
          <w:b/>
          <w:bCs/>
          <w:sz w:val="22"/>
          <w:szCs w:val="22"/>
        </w:rPr>
        <w:t>RAN2,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284FF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7E9E13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5C701869" w14:textId="7ADED5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+44</w:t>
      </w:r>
      <w:r w:rsidR="000048B7">
        <w:rPr>
          <w:rFonts w:ascii="Arial" w:hAnsi="Arial" w:cs="Arial"/>
          <w:b/>
          <w:bCs/>
          <w:sz w:val="22"/>
          <w:szCs w:val="22"/>
        </w:rPr>
        <w:t>7920871635</w:t>
      </w:r>
    </w:p>
    <w:p w14:paraId="51B7652C" w14:textId="77777777" w:rsidR="000048B7" w:rsidRPr="004E3939" w:rsidRDefault="000048B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F7BAFD5" w:rsidR="00B97703" w:rsidRPr="007649E4" w:rsidRDefault="00B97703" w:rsidP="007649E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D23339">
        <w:rPr>
          <w:rFonts w:ascii="Arial" w:hAnsi="Arial" w:cs="Arial"/>
          <w:b/>
          <w:bCs/>
          <w:sz w:val="22"/>
          <w:szCs w:val="22"/>
        </w:rPr>
        <w:tab/>
      </w:r>
      <w:r w:rsidR="00D23339" w:rsidRPr="00D23339">
        <w:rPr>
          <w:rFonts w:ascii="Arial" w:hAnsi="Arial" w:cs="Arial"/>
          <w:b/>
          <w:bCs/>
          <w:sz w:val="22"/>
          <w:szCs w:val="22"/>
        </w:rPr>
        <w:t>None</w:t>
      </w:r>
    </w:p>
    <w:p w14:paraId="7734673D" w14:textId="42C5CD3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5CE737" w14:textId="5E7A8081" w:rsidR="007529AC" w:rsidRDefault="00700746" w:rsidP="00700746">
      <w:r>
        <w:t>SA3 thanks RAN3 for its LS on user consent of non</w:t>
      </w:r>
      <w:r w:rsidR="00FC0216">
        <w:t>-</w:t>
      </w:r>
      <w:r>
        <w:t>public network</w:t>
      </w:r>
      <w:r w:rsidR="00FC0216">
        <w:t xml:space="preserve"> </w:t>
      </w:r>
      <w:r>
        <w:t xml:space="preserve">in document </w:t>
      </w:r>
      <w:r w:rsidR="00FC0216" w:rsidRPr="00FC0216">
        <w:t>R3-226006</w:t>
      </w:r>
      <w:r w:rsidR="000E6642">
        <w:t>.</w:t>
      </w:r>
    </w:p>
    <w:p w14:paraId="4ED62C07" w14:textId="1BF4EBAD" w:rsidR="000E6642" w:rsidRDefault="009153E3" w:rsidP="00700746">
      <w:r>
        <w:t xml:space="preserve">In reply to document </w:t>
      </w:r>
      <w:r w:rsidR="005E3BF2">
        <w:t>R3-226006, SA3 has the following view:</w:t>
      </w:r>
    </w:p>
    <w:p w14:paraId="4DDDC2A0" w14:textId="7BE77944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>Question 1: T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PNI-NPN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is given,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(CAG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or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if it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can be covered by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</w:t>
      </w:r>
      <w:proofErr w:type="spellStart"/>
      <w:r w:rsidR="005E3BF2" w:rsidRPr="00C234DE">
        <w:rPr>
          <w:rFonts w:ascii="Arial" w:hAnsi="Arial"/>
          <w:i/>
          <w:iCs/>
          <w:lang w:val="en-US" w:eastAsia="zh-CN"/>
        </w:rPr>
        <w:t>signalling</w:t>
      </w:r>
      <w:proofErr w:type="spellEnd"/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public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(PLMN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7A242E72" w14:textId="7E97CEA2" w:rsidR="00BC5812" w:rsidRPr="00786840" w:rsidRDefault="001127C5" w:rsidP="005E3BF2">
      <w:pPr>
        <w:rPr>
          <w:rFonts w:ascii="Arial" w:hAnsi="Arial"/>
          <w:lang w:val="en-US" w:eastAsia="zh-CN"/>
        </w:rPr>
      </w:pPr>
      <w:r w:rsidRPr="00786840">
        <w:rPr>
          <w:rFonts w:ascii="Arial" w:hAnsi="Arial"/>
          <w:lang w:val="en-US" w:eastAsia="zh-CN"/>
        </w:rPr>
        <w:t xml:space="preserve">SA3 considers that using </w:t>
      </w:r>
      <w:r w:rsidRPr="00786840">
        <w:rPr>
          <w:rFonts w:ascii="Arial" w:hAnsi="Arial" w:hint="eastAsia"/>
          <w:lang w:val="en-US" w:eastAsia="zh-CN"/>
        </w:rPr>
        <w:t>public network identifier</w:t>
      </w:r>
      <w:r w:rsidRPr="00786840">
        <w:rPr>
          <w:rFonts w:ascii="Arial" w:hAnsi="Arial"/>
          <w:lang w:val="en-US" w:eastAsia="zh-CN"/>
        </w:rPr>
        <w:t>s</w:t>
      </w:r>
      <w:r w:rsidRPr="00786840">
        <w:rPr>
          <w:rFonts w:ascii="Arial" w:hAnsi="Arial" w:hint="eastAsia"/>
          <w:lang w:val="en-US" w:eastAsia="zh-CN"/>
        </w:rPr>
        <w:t xml:space="preserve"> (PLMN ID)</w:t>
      </w:r>
      <w:r w:rsidRPr="00786840">
        <w:rPr>
          <w:rFonts w:ascii="Arial" w:hAnsi="Arial"/>
          <w:lang w:val="en-US" w:eastAsia="zh-CN"/>
        </w:rPr>
        <w:t xml:space="preserve"> is sufficient</w:t>
      </w:r>
      <w:r w:rsidR="00786840" w:rsidRPr="00786840">
        <w:rPr>
          <w:rFonts w:ascii="Arial" w:hAnsi="Arial"/>
          <w:lang w:val="en-US" w:eastAsia="zh-CN"/>
        </w:rPr>
        <w:t>.</w:t>
      </w:r>
    </w:p>
    <w:p w14:paraId="2FF829FA" w14:textId="77777777" w:rsidR="005E3BF2" w:rsidRDefault="005E3BF2" w:rsidP="005E3BF2">
      <w:pPr>
        <w:rPr>
          <w:rFonts w:ascii="Arial" w:hAnsi="Arial"/>
          <w:lang w:val="en-US" w:eastAsia="zh-CN"/>
        </w:rPr>
      </w:pPr>
    </w:p>
    <w:p w14:paraId="4F80542F" w14:textId="25BFCCB6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Question 2: Whether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user consent needs to be supported for MDT in </w:t>
      </w:r>
      <w:r w:rsidR="005E3BF2" w:rsidRPr="00C234DE">
        <w:rPr>
          <w:rFonts w:ascii="Arial" w:hAnsi="Arial" w:hint="eastAsia"/>
          <w:i/>
          <w:iCs/>
          <w:lang w:val="en-US" w:eastAsia="zh-CN"/>
        </w:rPr>
        <w:t>SNPN</w:t>
      </w:r>
      <w:r w:rsidR="005E3BF2" w:rsidRPr="00C234DE">
        <w:rPr>
          <w:rFonts w:ascii="Arial" w:hAnsi="Arial"/>
          <w:i/>
          <w:iCs/>
          <w:lang w:val="en-US" w:eastAsia="zh-CN"/>
        </w:rPr>
        <w:t>, and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if yes,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to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SNPNs is given,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 (SNPN </w:t>
      </w:r>
      <w:r w:rsidR="005E3BF2" w:rsidRPr="00C234DE">
        <w:rPr>
          <w:rFonts w:ascii="Arial" w:hAnsi="Arial"/>
          <w:i/>
          <w:iCs/>
          <w:lang w:val="en-US" w:eastAsia="zh-CN"/>
        </w:rPr>
        <w:t>ID</w:t>
      </w:r>
      <w:r w:rsidR="005E3BF2" w:rsidRPr="00C234DE">
        <w:rPr>
          <w:rFonts w:ascii="Arial" w:hAnsi="Arial" w:hint="eastAsia"/>
          <w:i/>
          <w:iCs/>
          <w:lang w:val="en-US" w:eastAsia="zh-CN"/>
        </w:rPr>
        <w:t>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56EB070A" w14:textId="50F34739" w:rsidR="000E6642" w:rsidRPr="007649E4" w:rsidRDefault="003E0EF9" w:rsidP="00700746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SA3 notes that </w:t>
      </w:r>
      <w:r w:rsidR="005F0CDD">
        <w:rPr>
          <w:rFonts w:ascii="Arial" w:hAnsi="Arial"/>
          <w:lang w:val="en-US" w:eastAsia="zh-CN"/>
        </w:rPr>
        <w:t>t</w:t>
      </w:r>
      <w:r w:rsidR="0067132D" w:rsidRPr="003E0EF9">
        <w:rPr>
          <w:rFonts w:ascii="Arial" w:hAnsi="Arial"/>
          <w:lang w:val="en-US" w:eastAsia="zh-CN"/>
        </w:rPr>
        <w:t xml:space="preserve">he business models for </w:t>
      </w:r>
      <w:r w:rsidR="00542AD7" w:rsidRPr="003E0EF9">
        <w:rPr>
          <w:rFonts w:ascii="Arial" w:hAnsi="Arial"/>
          <w:lang w:val="en-US" w:eastAsia="zh-CN"/>
        </w:rPr>
        <w:t xml:space="preserve">SNPN are varied and </w:t>
      </w:r>
      <w:r w:rsidR="004575F7" w:rsidRPr="003E0EF9">
        <w:rPr>
          <w:rFonts w:ascii="Arial" w:hAnsi="Arial"/>
          <w:lang w:val="en-US" w:eastAsia="zh-CN"/>
        </w:rPr>
        <w:t>SA3 assumes</w:t>
      </w:r>
      <w:r w:rsidR="00A54694" w:rsidRPr="003E0EF9">
        <w:rPr>
          <w:rFonts w:ascii="Arial" w:hAnsi="Arial"/>
          <w:lang w:val="en-US" w:eastAsia="zh-CN"/>
        </w:rPr>
        <w:t xml:space="preserve"> that the SNPN operator </w:t>
      </w:r>
      <w:r w:rsidR="004575F7" w:rsidRPr="003E0EF9">
        <w:rPr>
          <w:rFonts w:ascii="Arial" w:hAnsi="Arial"/>
          <w:lang w:val="en-US" w:eastAsia="zh-CN"/>
        </w:rPr>
        <w:t xml:space="preserve">itself </w:t>
      </w:r>
      <w:r w:rsidR="00A54694" w:rsidRPr="003E0EF9">
        <w:rPr>
          <w:rFonts w:ascii="Arial" w:hAnsi="Arial"/>
          <w:lang w:val="en-US" w:eastAsia="zh-CN"/>
        </w:rPr>
        <w:t xml:space="preserve">will develop operational </w:t>
      </w:r>
      <w:r w:rsidR="003D2735" w:rsidRPr="003E0EF9">
        <w:rPr>
          <w:rFonts w:ascii="Arial" w:hAnsi="Arial"/>
          <w:lang w:val="en-US" w:eastAsia="zh-CN"/>
        </w:rPr>
        <w:t>functions that are specific to their use case</w:t>
      </w:r>
      <w:r w:rsidR="003D2735" w:rsidRPr="003074CA">
        <w:rPr>
          <w:rFonts w:ascii="Arial" w:hAnsi="Arial"/>
          <w:lang w:val="en-US" w:eastAsia="zh-CN"/>
        </w:rPr>
        <w:t xml:space="preserve">. </w:t>
      </w:r>
      <w:r w:rsidR="0081674B" w:rsidRPr="003074CA">
        <w:rPr>
          <w:rFonts w:ascii="Arial" w:hAnsi="Arial"/>
          <w:lang w:val="en-US" w:eastAsia="zh-CN"/>
        </w:rPr>
        <w:t xml:space="preserve">As such, </w:t>
      </w:r>
      <w:r w:rsidR="00231AE7" w:rsidRPr="003074CA">
        <w:rPr>
          <w:rFonts w:ascii="Arial" w:hAnsi="Arial"/>
          <w:lang w:val="en-US" w:eastAsia="zh-CN"/>
        </w:rPr>
        <w:t>SA3 has no</w:t>
      </w:r>
      <w:r w:rsidR="001C01F3">
        <w:rPr>
          <w:rFonts w:ascii="Arial" w:hAnsi="Arial"/>
          <w:lang w:val="en-US" w:eastAsia="zh-CN"/>
        </w:rPr>
        <w:t>t identified any</w:t>
      </w:r>
      <w:r w:rsidR="00231AE7" w:rsidRPr="003074CA">
        <w:rPr>
          <w:rFonts w:ascii="Arial" w:hAnsi="Arial"/>
          <w:lang w:val="en-US" w:eastAsia="zh-CN"/>
        </w:rPr>
        <w:t xml:space="preserve"> requirements for </w:t>
      </w:r>
      <w:r w:rsidR="004D0A8F" w:rsidRPr="003074CA">
        <w:rPr>
          <w:rFonts w:ascii="Arial" w:hAnsi="Arial"/>
          <w:lang w:val="en-US" w:eastAsia="zh-CN"/>
        </w:rPr>
        <w:t xml:space="preserve">user consent in </w:t>
      </w:r>
      <w:r w:rsidR="00231AE7" w:rsidRPr="003074CA">
        <w:rPr>
          <w:rFonts w:ascii="Arial" w:hAnsi="Arial"/>
          <w:lang w:val="en-US" w:eastAsia="zh-CN"/>
        </w:rPr>
        <w:t>this</w:t>
      </w:r>
      <w:r w:rsidR="004D0A8F" w:rsidRPr="003074CA">
        <w:rPr>
          <w:rFonts w:ascii="Arial" w:hAnsi="Arial"/>
          <w:lang w:val="en-US" w:eastAsia="zh-CN"/>
        </w:rPr>
        <w:t xml:space="preserve"> case</w:t>
      </w:r>
      <w:r w:rsidR="00231AE7" w:rsidRPr="003074CA">
        <w:rPr>
          <w:rFonts w:ascii="Arial" w:hAnsi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3C4FA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97B3A">
        <w:rPr>
          <w:rFonts w:ascii="Arial" w:hAnsi="Arial" w:cs="Arial"/>
          <w:b/>
        </w:rPr>
        <w:t>RAN3</w:t>
      </w:r>
      <w:r w:rsidR="007649E4">
        <w:rPr>
          <w:rFonts w:ascii="Arial" w:hAnsi="Arial" w:cs="Arial"/>
          <w:b/>
        </w:rPr>
        <w:t>:</w:t>
      </w:r>
    </w:p>
    <w:p w14:paraId="3A3E62EE" w14:textId="2423C08F" w:rsidR="00B97703" w:rsidRPr="00C97B3A" w:rsidRDefault="00B97703" w:rsidP="00C97B3A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97B3A" w:rsidRPr="00C97B3A">
        <w:rPr>
          <w:rFonts w:ascii="Arial" w:hAnsi="Arial" w:cs="Arial"/>
          <w:bCs/>
        </w:rPr>
        <w:t>Note the information provided and update specifications accordingly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054FEDCB" w14:textId="14CB7DEF" w:rsidR="006052AD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</w:r>
      <w:r w:rsidR="00C55E9F">
        <w:tab/>
        <w:t>Berlin, Germany</w:t>
      </w:r>
    </w:p>
    <w:sectPr w:rsidR="006052AD" w:rsidRPr="00074D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EBF80" w14:textId="77777777" w:rsidR="0056478C" w:rsidRDefault="0056478C">
      <w:pPr>
        <w:spacing w:after="0"/>
      </w:pPr>
      <w:r>
        <w:separator/>
      </w:r>
    </w:p>
  </w:endnote>
  <w:endnote w:type="continuationSeparator" w:id="0">
    <w:p w14:paraId="738F8C87" w14:textId="77777777" w:rsidR="0056478C" w:rsidRDefault="005647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59126" w14:textId="77777777" w:rsidR="005B239D" w:rsidRDefault="005B23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E3890" w14:textId="600710AA" w:rsidR="005B239D" w:rsidRDefault="005B23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A4CE" w14:textId="026F0699" w:rsidR="005B239D" w:rsidRDefault="005B23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30839" w14:textId="77777777" w:rsidR="0056478C" w:rsidRDefault="0056478C">
      <w:pPr>
        <w:spacing w:after="0"/>
      </w:pPr>
      <w:r>
        <w:separator/>
      </w:r>
    </w:p>
  </w:footnote>
  <w:footnote w:type="continuationSeparator" w:id="0">
    <w:p w14:paraId="1A90A279" w14:textId="77777777" w:rsidR="0056478C" w:rsidRDefault="005647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83F80" w14:textId="77777777" w:rsidR="005B239D" w:rsidRDefault="005B23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B2164" w14:textId="77777777" w:rsidR="005B239D" w:rsidRDefault="005B23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97E0C" w14:textId="77777777" w:rsidR="005B239D" w:rsidRDefault="005B23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8B7"/>
    <w:rsid w:val="00017F23"/>
    <w:rsid w:val="00074D3C"/>
    <w:rsid w:val="000B21DF"/>
    <w:rsid w:val="000E6116"/>
    <w:rsid w:val="000E6642"/>
    <w:rsid w:val="000F6242"/>
    <w:rsid w:val="00103FF1"/>
    <w:rsid w:val="001127C5"/>
    <w:rsid w:val="00196B59"/>
    <w:rsid w:val="001A14F2"/>
    <w:rsid w:val="001B3A86"/>
    <w:rsid w:val="001B763F"/>
    <w:rsid w:val="001C01F3"/>
    <w:rsid w:val="00220060"/>
    <w:rsid w:val="00226381"/>
    <w:rsid w:val="00231AE7"/>
    <w:rsid w:val="002473B2"/>
    <w:rsid w:val="002869FE"/>
    <w:rsid w:val="002E01C1"/>
    <w:rsid w:val="002F1940"/>
    <w:rsid w:val="003074CA"/>
    <w:rsid w:val="00322204"/>
    <w:rsid w:val="00383545"/>
    <w:rsid w:val="003C06D2"/>
    <w:rsid w:val="003D2735"/>
    <w:rsid w:val="003E0EF9"/>
    <w:rsid w:val="003F5E20"/>
    <w:rsid w:val="00433500"/>
    <w:rsid w:val="00433F71"/>
    <w:rsid w:val="0043559E"/>
    <w:rsid w:val="00440D43"/>
    <w:rsid w:val="004575F7"/>
    <w:rsid w:val="004631C6"/>
    <w:rsid w:val="00470DF6"/>
    <w:rsid w:val="004A2629"/>
    <w:rsid w:val="004D0A8F"/>
    <w:rsid w:val="004D444D"/>
    <w:rsid w:val="004E3939"/>
    <w:rsid w:val="00526DDD"/>
    <w:rsid w:val="00542AD7"/>
    <w:rsid w:val="0056478C"/>
    <w:rsid w:val="005B239D"/>
    <w:rsid w:val="005E3BF2"/>
    <w:rsid w:val="005F0CDD"/>
    <w:rsid w:val="005F6E88"/>
    <w:rsid w:val="006052AD"/>
    <w:rsid w:val="0067132D"/>
    <w:rsid w:val="006E7A5E"/>
    <w:rsid w:val="00700746"/>
    <w:rsid w:val="0073766B"/>
    <w:rsid w:val="007529AC"/>
    <w:rsid w:val="00757FB6"/>
    <w:rsid w:val="007649E4"/>
    <w:rsid w:val="00785A64"/>
    <w:rsid w:val="00786840"/>
    <w:rsid w:val="007F4F92"/>
    <w:rsid w:val="0081674B"/>
    <w:rsid w:val="008D1610"/>
    <w:rsid w:val="008D772F"/>
    <w:rsid w:val="00914CD1"/>
    <w:rsid w:val="009153E3"/>
    <w:rsid w:val="00925260"/>
    <w:rsid w:val="009603F6"/>
    <w:rsid w:val="009963AC"/>
    <w:rsid w:val="0099764C"/>
    <w:rsid w:val="009A4D99"/>
    <w:rsid w:val="009C01E1"/>
    <w:rsid w:val="009D1332"/>
    <w:rsid w:val="009E2EAF"/>
    <w:rsid w:val="00A250F0"/>
    <w:rsid w:val="00A54694"/>
    <w:rsid w:val="00A70448"/>
    <w:rsid w:val="00AA4FF3"/>
    <w:rsid w:val="00AE1B3E"/>
    <w:rsid w:val="00B35644"/>
    <w:rsid w:val="00B97703"/>
    <w:rsid w:val="00B978B9"/>
    <w:rsid w:val="00BA3D66"/>
    <w:rsid w:val="00BC5812"/>
    <w:rsid w:val="00C234DE"/>
    <w:rsid w:val="00C55E9F"/>
    <w:rsid w:val="00C97B3A"/>
    <w:rsid w:val="00CF6087"/>
    <w:rsid w:val="00D14BB6"/>
    <w:rsid w:val="00D23339"/>
    <w:rsid w:val="00D33624"/>
    <w:rsid w:val="00D43EBA"/>
    <w:rsid w:val="00DE79F0"/>
    <w:rsid w:val="00E2241D"/>
    <w:rsid w:val="00E771D8"/>
    <w:rsid w:val="00F25496"/>
    <w:rsid w:val="00F667CF"/>
    <w:rsid w:val="00F72291"/>
    <w:rsid w:val="00F803BE"/>
    <w:rsid w:val="00FB2E7B"/>
    <w:rsid w:val="00FC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Tim Evans, Vodafone</cp:lastModifiedBy>
  <cp:revision>8</cp:revision>
  <cp:lastPrinted>2002-04-23T07:10:00Z</cp:lastPrinted>
  <dcterms:created xsi:type="dcterms:W3CDTF">2023-02-23T09:11:00Z</dcterms:created>
  <dcterms:modified xsi:type="dcterms:W3CDTF">2023-02-23T13:16:00Z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2023-02-23T13:16:27Z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d3dbe6fd-53b1-427c-93a3-a1b416813ad7</vt:lpwstr>
  </property>
  <property fmtid="{D5CDD505-2E9C-101B-9397-08002B2CF9AE}" pid="8" name="MSIP_Label_17da11e7-ad83-4459-98c6-12a88e2eac78_ContentBits">
    <vt:lpwstr>0</vt:lpwstr>
  </property>
</Properties>
</file>